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6149" w14:textId="3268FCE9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5A6B1F" wp14:editId="3ACC5EA0">
                <wp:simplePos x="0" y="0"/>
                <wp:positionH relativeFrom="column">
                  <wp:posOffset>618904</wp:posOffset>
                </wp:positionH>
                <wp:positionV relativeFrom="paragraph">
                  <wp:posOffset>-12258</wp:posOffset>
                </wp:positionV>
                <wp:extent cx="4548146" cy="1431235"/>
                <wp:effectExtent l="0" t="0" r="24130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8146" cy="1431235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8E32B" id="Rectangle 4" o:spid="_x0000_s1026" style="position:absolute;margin-left:48.75pt;margin-top:-.95pt;width:358.1pt;height:11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" filled="f" strokecolor="#422e2e [1609]" strokeweight="1pt"/>
            </w:pict>
          </mc:Fallback>
        </mc:AlternateContent>
      </w: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Appel à projets inter-régimes 202</w:t>
      </w:r>
      <w:r w:rsidR="00941ED7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</w:p>
    <w:p w14:paraId="38A033DE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LABEL VIE</w:t>
      </w:r>
    </w:p>
    <w:p w14:paraId="74F29959" w14:textId="77777777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FICHE STRUCTURE   </w:t>
      </w:r>
    </w:p>
    <w:p w14:paraId="19F1D309" w14:textId="77777777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 « Actions collectives de prévention »   </w:t>
      </w:r>
    </w:p>
    <w:p w14:paraId="6D39C2BA" w14:textId="2C33E06B" w:rsidR="003E6A85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Demande de subvention 202</w:t>
      </w:r>
      <w:r w:rsidR="00941ED7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  <w:r w:rsidRPr="003946C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</w:t>
      </w:r>
    </w:p>
    <w:p w14:paraId="5BF05E31" w14:textId="336CDBF9" w:rsidR="003E6A85" w:rsidRPr="003946C8" w:rsidRDefault="003E6A85" w:rsidP="003E6A85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</w:pP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Date limite de dépôt de candidature </w:t>
      </w:r>
      <w:r w:rsidR="00E45558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2</w:t>
      </w:r>
      <w:r w:rsidR="00941ED7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7</w:t>
      </w:r>
      <w:r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 xml:space="preserve"> février 202</w:t>
      </w:r>
      <w:r w:rsidR="00941ED7">
        <w:rPr>
          <w:rFonts w:eastAsia="Times New Roman" w:cs="Calibri"/>
          <w:b/>
          <w:color w:val="9D3511" w:themeColor="accent1" w:themeShade="BF"/>
          <w:sz w:val="28"/>
          <w:szCs w:val="28"/>
          <w:lang w:eastAsia="fr-FR"/>
        </w:rPr>
        <w:t>6</w:t>
      </w:r>
    </w:p>
    <w:p w14:paraId="6FE9DDD6" w14:textId="77777777" w:rsidR="007B6477" w:rsidRDefault="007B6477" w:rsidP="003A2682">
      <w:pPr>
        <w:ind w:left="720" w:hanging="360"/>
      </w:pPr>
    </w:p>
    <w:p w14:paraId="3F2B2A1A" w14:textId="6F5C9916" w:rsidR="00A31F2E" w:rsidRPr="007B6477" w:rsidRDefault="007B6477" w:rsidP="003A2682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PRESENTATION DU PROMOTEUR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5"/>
        <w:gridCol w:w="1981"/>
        <w:gridCol w:w="1701"/>
        <w:gridCol w:w="284"/>
        <w:gridCol w:w="2971"/>
      </w:tblGrid>
      <w:tr w:rsidR="002074B6" w14:paraId="63327504" w14:textId="00E08751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0B3D025" w14:textId="21A27895" w:rsidR="002074B6" w:rsidRDefault="002074B6" w:rsidP="002074B6">
            <w:pPr>
              <w:jc w:val="center"/>
            </w:pPr>
            <w:r w:rsidRPr="002622DE">
              <w:rPr>
                <w:color w:val="FFFFFF" w:themeColor="background1"/>
              </w:rPr>
              <w:t>IDENTIFICATION DE LA STRUCTURE</w:t>
            </w:r>
          </w:p>
        </w:tc>
      </w:tr>
      <w:tr w:rsidR="002074B6" w14:paraId="46F30E83" w14:textId="4D44EB3E" w:rsidTr="000A29B2">
        <w:trPr>
          <w:trHeight w:val="397"/>
        </w:trPr>
        <w:tc>
          <w:tcPr>
            <w:tcW w:w="9062" w:type="dxa"/>
            <w:gridSpan w:val="5"/>
          </w:tcPr>
          <w:p w14:paraId="6801799F" w14:textId="72C32D30" w:rsidR="002074B6" w:rsidRDefault="002074B6">
            <w:r>
              <w:t>Nom et Sigle</w:t>
            </w:r>
          </w:p>
        </w:tc>
      </w:tr>
      <w:tr w:rsidR="002074B6" w14:paraId="0BF1FA9B" w14:textId="1BA3A946" w:rsidTr="000A29B2">
        <w:trPr>
          <w:trHeight w:val="397"/>
        </w:trPr>
        <w:tc>
          <w:tcPr>
            <w:tcW w:w="9062" w:type="dxa"/>
            <w:gridSpan w:val="5"/>
          </w:tcPr>
          <w:p w14:paraId="70A1941B" w14:textId="11A56CD3" w:rsidR="002074B6" w:rsidRDefault="002074B6">
            <w:r>
              <w:t>Coordonnées du siège social</w:t>
            </w:r>
          </w:p>
        </w:tc>
      </w:tr>
      <w:tr w:rsidR="002074B6" w14:paraId="713D4EA7" w14:textId="01BBBA10" w:rsidTr="000A29B2">
        <w:trPr>
          <w:trHeight w:val="397"/>
        </w:trPr>
        <w:tc>
          <w:tcPr>
            <w:tcW w:w="9062" w:type="dxa"/>
            <w:gridSpan w:val="5"/>
          </w:tcPr>
          <w:p w14:paraId="19DD9ACF" w14:textId="360376C0" w:rsidR="002074B6" w:rsidRDefault="002074B6">
            <w:r>
              <w:t>Adresse :</w:t>
            </w:r>
          </w:p>
        </w:tc>
      </w:tr>
      <w:tr w:rsidR="00DE0D22" w14:paraId="0A282753" w14:textId="6588A402" w:rsidTr="000A29B2">
        <w:trPr>
          <w:trHeight w:val="397"/>
        </w:trPr>
        <w:tc>
          <w:tcPr>
            <w:tcW w:w="4106" w:type="dxa"/>
            <w:gridSpan w:val="2"/>
          </w:tcPr>
          <w:p w14:paraId="78788154" w14:textId="3B786B0E" w:rsidR="00DE0D22" w:rsidRDefault="00DE0D22">
            <w:r>
              <w:t>Code Postal :</w:t>
            </w:r>
          </w:p>
        </w:tc>
        <w:tc>
          <w:tcPr>
            <w:tcW w:w="4956" w:type="dxa"/>
            <w:gridSpan w:val="3"/>
          </w:tcPr>
          <w:p w14:paraId="4608C308" w14:textId="7CB1DE93" w:rsidR="00DE0D22" w:rsidRDefault="00DE0D22">
            <w:r>
              <w:t>Commune :</w:t>
            </w:r>
          </w:p>
        </w:tc>
      </w:tr>
      <w:tr w:rsidR="00DE0D22" w14:paraId="4B7E0577" w14:textId="592EEFBC" w:rsidTr="000A29B2">
        <w:trPr>
          <w:trHeight w:val="397"/>
        </w:trPr>
        <w:tc>
          <w:tcPr>
            <w:tcW w:w="9062" w:type="dxa"/>
            <w:gridSpan w:val="5"/>
          </w:tcPr>
          <w:p w14:paraId="78AFD35D" w14:textId="6CF2DF82" w:rsidR="00DE0D22" w:rsidRDefault="00DE0D22">
            <w:r>
              <w:t>Téléphone :</w:t>
            </w:r>
          </w:p>
        </w:tc>
      </w:tr>
      <w:tr w:rsidR="00DE0D22" w14:paraId="7724F31A" w14:textId="0C4C8F59" w:rsidTr="000A29B2">
        <w:trPr>
          <w:trHeight w:val="397"/>
        </w:trPr>
        <w:tc>
          <w:tcPr>
            <w:tcW w:w="9062" w:type="dxa"/>
            <w:gridSpan w:val="5"/>
          </w:tcPr>
          <w:p w14:paraId="702406D8" w14:textId="0E6A6D48" w:rsidR="00DE0D22" w:rsidRDefault="00DE0D22">
            <w:r>
              <w:t>Courriel :</w:t>
            </w:r>
          </w:p>
        </w:tc>
      </w:tr>
      <w:tr w:rsidR="00DE0D22" w14:paraId="593C0FE2" w14:textId="3127918B" w:rsidTr="000A29B2">
        <w:trPr>
          <w:trHeight w:val="397"/>
        </w:trPr>
        <w:tc>
          <w:tcPr>
            <w:tcW w:w="9062" w:type="dxa"/>
            <w:gridSpan w:val="5"/>
          </w:tcPr>
          <w:p w14:paraId="56074BC0" w14:textId="6B2CDE08" w:rsidR="00DE0D22" w:rsidRDefault="00DE0D22">
            <w:r>
              <w:t>Site internet</w:t>
            </w:r>
          </w:p>
        </w:tc>
      </w:tr>
      <w:tr w:rsidR="00DE0D22" w14:paraId="6BB01485" w14:textId="70F1DED0" w:rsidTr="000A29B2">
        <w:trPr>
          <w:trHeight w:val="397"/>
        </w:trPr>
        <w:tc>
          <w:tcPr>
            <w:tcW w:w="9062" w:type="dxa"/>
            <w:gridSpan w:val="5"/>
          </w:tcPr>
          <w:p w14:paraId="09FDB825" w14:textId="5F4C17E9" w:rsidR="00DE0D22" w:rsidRDefault="00DE0D22">
            <w:r>
              <w:t>REPRESENTANT LEGAL</w:t>
            </w:r>
          </w:p>
        </w:tc>
      </w:tr>
      <w:tr w:rsidR="002074B6" w14:paraId="0B2B7CA9" w14:textId="658E0A2D" w:rsidTr="000A29B2">
        <w:trPr>
          <w:trHeight w:val="397"/>
        </w:trPr>
        <w:tc>
          <w:tcPr>
            <w:tcW w:w="4106" w:type="dxa"/>
            <w:gridSpan w:val="2"/>
          </w:tcPr>
          <w:p w14:paraId="2797F1FF" w14:textId="533189F8" w:rsidR="002074B6" w:rsidRDefault="002074B6">
            <w:r>
              <w:t>Nom</w:t>
            </w:r>
          </w:p>
        </w:tc>
        <w:tc>
          <w:tcPr>
            <w:tcW w:w="4956" w:type="dxa"/>
            <w:gridSpan w:val="3"/>
          </w:tcPr>
          <w:p w14:paraId="15295D08" w14:textId="7E6B9305" w:rsidR="002074B6" w:rsidRDefault="002074B6">
            <w:r>
              <w:t>Prénom</w:t>
            </w:r>
          </w:p>
        </w:tc>
      </w:tr>
      <w:tr w:rsidR="002074B6" w14:paraId="5900A844" w14:textId="6EE2B8F8" w:rsidTr="000A29B2">
        <w:trPr>
          <w:trHeight w:val="397"/>
        </w:trPr>
        <w:tc>
          <w:tcPr>
            <w:tcW w:w="9062" w:type="dxa"/>
            <w:gridSpan w:val="5"/>
          </w:tcPr>
          <w:p w14:paraId="0ADF03B9" w14:textId="192AB14A" w:rsidR="002074B6" w:rsidRDefault="002074B6">
            <w:r>
              <w:t>Fonction :</w:t>
            </w:r>
          </w:p>
        </w:tc>
      </w:tr>
      <w:tr w:rsidR="002074B6" w14:paraId="55126CB2" w14:textId="289E8CFA" w:rsidTr="000A29B2">
        <w:trPr>
          <w:trHeight w:val="397"/>
        </w:trPr>
        <w:tc>
          <w:tcPr>
            <w:tcW w:w="9062" w:type="dxa"/>
            <w:gridSpan w:val="5"/>
          </w:tcPr>
          <w:p w14:paraId="65931235" w14:textId="6452F89B" w:rsidR="002074B6" w:rsidRDefault="002074B6">
            <w:r>
              <w:t>Courriel (si différent de la structure)</w:t>
            </w:r>
          </w:p>
        </w:tc>
      </w:tr>
      <w:tr w:rsidR="00DE0D22" w14:paraId="5EF18160" w14:textId="562E6EB8" w:rsidTr="002622DE">
        <w:tc>
          <w:tcPr>
            <w:tcW w:w="9062" w:type="dxa"/>
            <w:gridSpan w:val="5"/>
            <w:shd w:val="clear" w:color="auto" w:fill="EE8C69" w:themeFill="accent1" w:themeFillTint="99"/>
          </w:tcPr>
          <w:p w14:paraId="4E5A5F29" w14:textId="43700915" w:rsidR="00DE0D22" w:rsidRDefault="00DE0D22" w:rsidP="002074B6">
            <w:pPr>
              <w:jc w:val="center"/>
            </w:pPr>
            <w:r w:rsidRPr="002622DE">
              <w:rPr>
                <w:color w:val="FFFFFF" w:themeColor="background1"/>
              </w:rPr>
              <w:t>STATUT</w:t>
            </w:r>
          </w:p>
        </w:tc>
      </w:tr>
      <w:tr w:rsidR="002074B6" w14:paraId="120FA31C" w14:textId="7C018B52" w:rsidTr="00ED597D">
        <w:trPr>
          <w:trHeight w:val="397"/>
        </w:trPr>
        <w:tc>
          <w:tcPr>
            <w:tcW w:w="2125" w:type="dxa"/>
          </w:tcPr>
          <w:p w14:paraId="7B31F488" w14:textId="39B3103C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Public </w:t>
            </w:r>
          </w:p>
        </w:tc>
        <w:tc>
          <w:tcPr>
            <w:tcW w:w="3966" w:type="dxa"/>
            <w:gridSpan w:val="3"/>
          </w:tcPr>
          <w:p w14:paraId="5EAC6AEE" w14:textId="222655B7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Privé à caractère non lucratif </w:t>
            </w:r>
          </w:p>
        </w:tc>
        <w:tc>
          <w:tcPr>
            <w:tcW w:w="2971" w:type="dxa"/>
          </w:tcPr>
          <w:p w14:paraId="624ACA6A" w14:textId="768BB96A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 xml:space="preserve">Privé à caractère lucratif </w:t>
            </w:r>
          </w:p>
        </w:tc>
      </w:tr>
      <w:tr w:rsidR="002074B6" w14:paraId="56A83F5C" w14:textId="77777777" w:rsidTr="00ED597D">
        <w:trPr>
          <w:trHeight w:val="397"/>
        </w:trPr>
        <w:tc>
          <w:tcPr>
            <w:tcW w:w="9062" w:type="dxa"/>
            <w:gridSpan w:val="5"/>
          </w:tcPr>
          <w:p w14:paraId="7F96C8F4" w14:textId="5468D1C1" w:rsidR="002074B6" w:rsidRDefault="002074B6">
            <w:r w:rsidRPr="003946C8">
              <w:rPr>
                <w:rFonts w:ascii="MS Gothic" w:eastAsia="MS Gothic" w:hAnsi="MS Gothic" w:cs="Calibri" w:hint="eastAsia"/>
                <w:lang w:eastAsia="fr-FR"/>
              </w:rPr>
              <w:t>☐</w:t>
            </w:r>
            <w:r>
              <w:t>Associatif </w:t>
            </w:r>
            <w:r>
              <w:rPr>
                <w:rFonts w:hint="eastAsia"/>
              </w:rPr>
              <w:t>:</w:t>
            </w:r>
            <w:r>
              <w:t xml:space="preserve"> Compétence géographique</w:t>
            </w:r>
          </w:p>
        </w:tc>
      </w:tr>
      <w:tr w:rsidR="00DE0D22" w14:paraId="021A4BC9" w14:textId="77777777" w:rsidTr="00ED597D">
        <w:trPr>
          <w:trHeight w:val="397"/>
        </w:trPr>
        <w:tc>
          <w:tcPr>
            <w:tcW w:w="2125" w:type="dxa"/>
          </w:tcPr>
          <w:p w14:paraId="2F7E8E5F" w14:textId="321379BD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Nationale</w:t>
            </w:r>
          </w:p>
        </w:tc>
        <w:tc>
          <w:tcPr>
            <w:tcW w:w="1981" w:type="dxa"/>
          </w:tcPr>
          <w:p w14:paraId="2528AA4B" w14:textId="7B2FD9A8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Régionale</w:t>
            </w:r>
          </w:p>
        </w:tc>
        <w:tc>
          <w:tcPr>
            <w:tcW w:w="1985" w:type="dxa"/>
            <w:gridSpan w:val="2"/>
          </w:tcPr>
          <w:p w14:paraId="2419BDED" w14:textId="7772CDC1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Départementale</w:t>
            </w:r>
          </w:p>
        </w:tc>
        <w:tc>
          <w:tcPr>
            <w:tcW w:w="2971" w:type="dxa"/>
          </w:tcPr>
          <w:p w14:paraId="0A97F18C" w14:textId="2CA02805" w:rsidR="00DE0D22" w:rsidRPr="002074B6" w:rsidRDefault="002074B6">
            <w:pPr>
              <w:rPr>
                <w:rFonts w:cstheme="minorHAnsi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 w:rsidRPr="002074B6">
              <w:rPr>
                <w:rFonts w:eastAsia="MS Gothic" w:cstheme="minorHAnsi"/>
                <w:lang w:eastAsia="fr-FR"/>
              </w:rPr>
              <w:t>Locale</w:t>
            </w:r>
          </w:p>
        </w:tc>
      </w:tr>
      <w:tr w:rsidR="002074B6" w14:paraId="60BD891A" w14:textId="77777777" w:rsidTr="00ED597D">
        <w:trPr>
          <w:trHeight w:val="397"/>
        </w:trPr>
        <w:tc>
          <w:tcPr>
            <w:tcW w:w="9062" w:type="dxa"/>
            <w:gridSpan w:val="5"/>
          </w:tcPr>
          <w:p w14:paraId="73536102" w14:textId="7D7BECE9" w:rsidR="002074B6" w:rsidRPr="002074B6" w:rsidRDefault="002074B6">
            <w:pPr>
              <w:rPr>
                <w:rFonts w:cstheme="minorHAnsi"/>
              </w:rPr>
            </w:pPr>
            <w:r>
              <w:rPr>
                <w:rFonts w:cstheme="minorHAnsi"/>
              </w:rPr>
              <w:t>Est-elle reconnue d’utilité publique :</w:t>
            </w:r>
          </w:p>
        </w:tc>
      </w:tr>
      <w:tr w:rsidR="002074B6" w14:paraId="7A9B7719" w14:textId="77777777" w:rsidTr="00ED597D">
        <w:trPr>
          <w:trHeight w:val="397"/>
        </w:trPr>
        <w:tc>
          <w:tcPr>
            <w:tcW w:w="2125" w:type="dxa"/>
          </w:tcPr>
          <w:p w14:paraId="6E2F7DD4" w14:textId="58003D22" w:rsidR="002074B6" w:rsidRDefault="002074B6">
            <w:r>
              <w:t>Nombre de salariés</w:t>
            </w:r>
          </w:p>
        </w:tc>
        <w:tc>
          <w:tcPr>
            <w:tcW w:w="3682" w:type="dxa"/>
            <w:gridSpan w:val="2"/>
          </w:tcPr>
          <w:p w14:paraId="7565494C" w14:textId="2B675490" w:rsidR="002074B6" w:rsidRDefault="002074B6">
            <w:r>
              <w:t>Nombres d’adhérents </w:t>
            </w:r>
          </w:p>
        </w:tc>
        <w:tc>
          <w:tcPr>
            <w:tcW w:w="3255" w:type="dxa"/>
            <w:gridSpan w:val="2"/>
          </w:tcPr>
          <w:p w14:paraId="49B9DE8C" w14:textId="062D074A" w:rsidR="002074B6" w:rsidRDefault="002074B6">
            <w:r>
              <w:t>Nombre de bénévoles</w:t>
            </w:r>
          </w:p>
        </w:tc>
      </w:tr>
      <w:tr w:rsidR="002622DE" w14:paraId="5B702C16" w14:textId="77777777" w:rsidTr="00ED597D">
        <w:trPr>
          <w:trHeight w:val="454"/>
        </w:trPr>
        <w:tc>
          <w:tcPr>
            <w:tcW w:w="4106" w:type="dxa"/>
            <w:gridSpan w:val="2"/>
          </w:tcPr>
          <w:p w14:paraId="34500EBC" w14:textId="4C25C0A5" w:rsidR="002622DE" w:rsidRPr="003946C8" w:rsidRDefault="002622DE" w:rsidP="002622DE">
            <w:pPr>
              <w:spacing w:before="200" w:after="60"/>
              <w:ind w:left="34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déjà bénéficié d'une subvention de</w:t>
            </w:r>
            <w:r>
              <w:rPr>
                <w:rFonts w:eastAsia="Times New Roman" w:cs="Calibri"/>
                <w:b/>
                <w:lang w:eastAsia="fr-FR"/>
              </w:rPr>
              <w:t xml:space="preserve"> Label Vie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au cours des </w:t>
            </w:r>
            <w:r>
              <w:rPr>
                <w:rFonts w:eastAsia="Times New Roman" w:cs="Calibri"/>
                <w:b/>
                <w:lang w:eastAsia="fr-FR"/>
              </w:rPr>
              <w:t>2</w:t>
            </w:r>
            <w:r w:rsidRPr="003946C8">
              <w:rPr>
                <w:rFonts w:eastAsia="Times New Roman" w:cs="Calibri"/>
                <w:b/>
                <w:lang w:eastAsia="fr-FR"/>
              </w:rPr>
              <w:t xml:space="preserve"> dernières années ?</w:t>
            </w:r>
          </w:p>
          <w:p w14:paraId="7E522161" w14:textId="63BB0C4B" w:rsidR="002622DE" w:rsidRPr="003946C8" w:rsidRDefault="002622DE" w:rsidP="002622DE">
            <w:pPr>
              <w:spacing w:after="60"/>
              <w:rPr>
                <w:rFonts w:eastAsia="Times New Roman" w:cs="Calibri"/>
                <w:b/>
                <w:lang w:eastAsia="fr-FR"/>
              </w:rPr>
            </w:pPr>
            <w:r w:rsidRPr="003946C8">
              <w:rPr>
                <w:rFonts w:eastAsia="Times New Roman" w:cs="Calibri"/>
                <w:b/>
                <w:lang w:eastAsia="fr-FR"/>
              </w:rPr>
              <w:t>Avez-vous bénéficié d’une subvention en 202</w:t>
            </w:r>
            <w:r w:rsidR="00E45558">
              <w:rPr>
                <w:rFonts w:eastAsia="Times New Roman" w:cs="Calibri"/>
                <w:b/>
                <w:lang w:eastAsia="fr-FR"/>
              </w:rPr>
              <w:t>4</w:t>
            </w:r>
            <w:r w:rsidRPr="003946C8">
              <w:rPr>
                <w:rFonts w:eastAsia="Times New Roman" w:cs="Calibri"/>
                <w:b/>
                <w:lang w:eastAsia="fr-FR"/>
              </w:rPr>
              <w:t> ?</w:t>
            </w:r>
          </w:p>
          <w:p w14:paraId="557D147A" w14:textId="611E2261" w:rsidR="002622DE" w:rsidRDefault="002622DE"/>
        </w:tc>
        <w:tc>
          <w:tcPr>
            <w:tcW w:w="1985" w:type="dxa"/>
            <w:gridSpan w:val="2"/>
          </w:tcPr>
          <w:p w14:paraId="33E761FA" w14:textId="77777777" w:rsidR="002622DE" w:rsidRDefault="002622DE">
            <w:pPr>
              <w:rPr>
                <w:rFonts w:ascii="Segoe UI Symbol" w:eastAsia="MS Gothic" w:hAnsi="Segoe UI Symbol" w:cs="Segoe UI Symbol"/>
                <w:lang w:eastAsia="fr-FR"/>
              </w:rPr>
            </w:pPr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Oui</w:t>
            </w:r>
          </w:p>
          <w:p w14:paraId="3A877538" w14:textId="007FD1B9" w:rsidR="002622DE" w:rsidRDefault="002622DE">
            <w:r>
              <w:rPr>
                <w:rFonts w:ascii="Segoe UI Symbol" w:eastAsia="MS Gothic" w:hAnsi="Segoe UI Symbol" w:cs="Segoe UI Symbol"/>
                <w:lang w:eastAsia="fr-FR"/>
              </w:rPr>
              <w:t>Objet :</w:t>
            </w:r>
          </w:p>
        </w:tc>
        <w:tc>
          <w:tcPr>
            <w:tcW w:w="2971" w:type="dxa"/>
          </w:tcPr>
          <w:p w14:paraId="79A8CA92" w14:textId="417E3CF4" w:rsidR="002622DE" w:rsidRDefault="002622DE">
            <w:r w:rsidRPr="002074B6">
              <w:rPr>
                <w:rFonts w:ascii="Segoe UI Symbol" w:eastAsia="MS Gothic" w:hAnsi="Segoe UI Symbol" w:cs="Segoe UI Symbol"/>
                <w:lang w:eastAsia="fr-FR"/>
              </w:rPr>
              <w:t>☐</w:t>
            </w:r>
            <w:r>
              <w:rPr>
                <w:rFonts w:ascii="Segoe UI Symbol" w:eastAsia="MS Gothic" w:hAnsi="Segoe UI Symbol" w:cs="Segoe UI Symbol"/>
                <w:lang w:eastAsia="fr-FR"/>
              </w:rPr>
              <w:t>Non</w:t>
            </w:r>
          </w:p>
        </w:tc>
      </w:tr>
      <w:tr w:rsidR="002622DE" w14:paraId="1C545E7C" w14:textId="77777777" w:rsidTr="003E6A85">
        <w:trPr>
          <w:trHeight w:val="1928"/>
        </w:trPr>
        <w:tc>
          <w:tcPr>
            <w:tcW w:w="9062" w:type="dxa"/>
            <w:gridSpan w:val="5"/>
          </w:tcPr>
          <w:p w14:paraId="4A5790A1" w14:textId="08A3DB59" w:rsidR="002622DE" w:rsidRDefault="002622DE">
            <w:r>
              <w:t>Remarque(s) :</w:t>
            </w:r>
          </w:p>
        </w:tc>
      </w:tr>
      <w:tr w:rsidR="002622DE" w14:paraId="708D7106" w14:textId="77777777" w:rsidTr="00ED597D">
        <w:trPr>
          <w:trHeight w:val="454"/>
        </w:trPr>
        <w:tc>
          <w:tcPr>
            <w:tcW w:w="9062" w:type="dxa"/>
            <w:gridSpan w:val="5"/>
            <w:shd w:val="clear" w:color="auto" w:fill="EE8C69" w:themeFill="accent1" w:themeFillTint="99"/>
          </w:tcPr>
          <w:p w14:paraId="4C338BF7" w14:textId="5FF9197A" w:rsidR="002622DE" w:rsidRDefault="002622DE" w:rsidP="002622DE">
            <w:pPr>
              <w:jc w:val="center"/>
            </w:pPr>
            <w:r w:rsidRPr="002622DE">
              <w:rPr>
                <w:color w:val="FFFFFF" w:themeColor="background1"/>
              </w:rPr>
              <w:lastRenderedPageBreak/>
              <w:t>PERSONNE EN CHARGE DU PROJET</w:t>
            </w:r>
          </w:p>
        </w:tc>
      </w:tr>
      <w:tr w:rsidR="002622DE" w14:paraId="72AC569C" w14:textId="77777777" w:rsidTr="00425DB6">
        <w:trPr>
          <w:trHeight w:val="397"/>
        </w:trPr>
        <w:tc>
          <w:tcPr>
            <w:tcW w:w="9062" w:type="dxa"/>
            <w:gridSpan w:val="5"/>
          </w:tcPr>
          <w:p w14:paraId="59A038B5" w14:textId="0532DABF" w:rsidR="002622DE" w:rsidRDefault="002622DE">
            <w:r>
              <w:t>Nom :</w:t>
            </w:r>
          </w:p>
        </w:tc>
      </w:tr>
      <w:tr w:rsidR="002622DE" w14:paraId="744F5E57" w14:textId="77777777" w:rsidTr="00425DB6">
        <w:trPr>
          <w:trHeight w:val="397"/>
        </w:trPr>
        <w:tc>
          <w:tcPr>
            <w:tcW w:w="9062" w:type="dxa"/>
            <w:gridSpan w:val="5"/>
          </w:tcPr>
          <w:p w14:paraId="04240137" w14:textId="2675B862" w:rsidR="002622DE" w:rsidRDefault="002622DE">
            <w:r>
              <w:t>Prénom :</w:t>
            </w:r>
          </w:p>
        </w:tc>
      </w:tr>
      <w:tr w:rsidR="002622DE" w14:paraId="2BDD83B1" w14:textId="77777777" w:rsidTr="00425DB6">
        <w:trPr>
          <w:trHeight w:val="397"/>
        </w:trPr>
        <w:tc>
          <w:tcPr>
            <w:tcW w:w="9062" w:type="dxa"/>
            <w:gridSpan w:val="5"/>
          </w:tcPr>
          <w:p w14:paraId="40A8EECA" w14:textId="3451CCEF" w:rsidR="002622DE" w:rsidRDefault="002622DE">
            <w:r>
              <w:t>Fonction :</w:t>
            </w:r>
          </w:p>
        </w:tc>
      </w:tr>
      <w:tr w:rsidR="002622DE" w14:paraId="19B1581E" w14:textId="77777777" w:rsidTr="00425DB6">
        <w:trPr>
          <w:trHeight w:val="397"/>
        </w:trPr>
        <w:tc>
          <w:tcPr>
            <w:tcW w:w="9062" w:type="dxa"/>
            <w:gridSpan w:val="5"/>
          </w:tcPr>
          <w:p w14:paraId="757B63D2" w14:textId="30EBD84B" w:rsidR="002622DE" w:rsidRDefault="002622DE">
            <w:r>
              <w:t>Téléphone :</w:t>
            </w:r>
          </w:p>
        </w:tc>
      </w:tr>
      <w:tr w:rsidR="002622DE" w14:paraId="536EEEC9" w14:textId="77777777" w:rsidTr="00425DB6">
        <w:trPr>
          <w:trHeight w:val="397"/>
        </w:trPr>
        <w:tc>
          <w:tcPr>
            <w:tcW w:w="9062" w:type="dxa"/>
            <w:gridSpan w:val="5"/>
          </w:tcPr>
          <w:p w14:paraId="35B3F29B" w14:textId="7AD851CA" w:rsidR="002622DE" w:rsidRDefault="002622DE">
            <w:r>
              <w:t>Courriel (si différent de la structure) :</w:t>
            </w:r>
          </w:p>
        </w:tc>
      </w:tr>
    </w:tbl>
    <w:p w14:paraId="60586137" w14:textId="77777777" w:rsidR="007B6477" w:rsidRDefault="007B6477"/>
    <w:p w14:paraId="7BFD5ED3" w14:textId="5A3AF62F" w:rsidR="002622DE" w:rsidRPr="007B6477" w:rsidRDefault="007B6477" w:rsidP="002622DE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7B6477">
        <w:rPr>
          <w:b/>
          <w:bCs/>
          <w:color w:val="732117" w:themeColor="accent2" w:themeShade="BF"/>
        </w:rPr>
        <w:t>ACTIONS PROPOSEES PAR LA STRUCTURE</w:t>
      </w:r>
    </w:p>
    <w:p w14:paraId="6966F3CF" w14:textId="592E7C07" w:rsidR="00B50355" w:rsidRDefault="00B50355" w:rsidP="00B50355">
      <w:pPr>
        <w:pStyle w:val="Paragraphedeliste"/>
      </w:pPr>
    </w:p>
    <w:p w14:paraId="67590C74" w14:textId="665BA933" w:rsidR="00B50355" w:rsidRDefault="00B50355" w:rsidP="00B50355">
      <w:pPr>
        <w:pStyle w:val="Paragraphedeliste"/>
        <w:ind w:left="0"/>
      </w:pPr>
      <w:r>
        <w:t>Nombre de thématiques proposées :</w:t>
      </w:r>
    </w:p>
    <w:p w14:paraId="6576F14D" w14:textId="1F1406C5" w:rsidR="00B50355" w:rsidRDefault="00B50355" w:rsidP="00B50355">
      <w:pPr>
        <w:pStyle w:val="Paragraphedeliste"/>
        <w:ind w:left="0"/>
      </w:pPr>
    </w:p>
    <w:p w14:paraId="6726B3B3" w14:textId="55E2617B" w:rsidR="00B50355" w:rsidRPr="007B6477" w:rsidRDefault="00B50355" w:rsidP="007B6477">
      <w:pPr>
        <w:pStyle w:val="Paragraphedeliste"/>
        <w:ind w:left="0"/>
        <w:rPr>
          <w:rFonts w:eastAsia="Times New Roman" w:cs="Calibri"/>
          <w:b/>
          <w:sz w:val="24"/>
          <w:szCs w:val="24"/>
          <w:u w:val="single"/>
          <w:lang w:eastAsia="fr-FR"/>
        </w:rPr>
      </w:pPr>
      <w:r w:rsidRPr="003946C8">
        <w:rPr>
          <w:rFonts w:eastAsia="Times New Roman" w:cs="Calibri"/>
          <w:b/>
          <w:sz w:val="24"/>
          <w:szCs w:val="24"/>
          <w:u w:val="single"/>
          <w:lang w:eastAsia="fr-FR"/>
        </w:rPr>
        <w:t>Merci de joindre une FICHE ACTION par thématique proposée</w:t>
      </w:r>
      <w:r w:rsidRPr="003946C8">
        <w:rPr>
          <w:rFonts w:eastAsia="Times New Roman" w:cs="Calibri"/>
          <w:i/>
          <w:lang w:eastAsia="fr-FR"/>
        </w:rPr>
        <w:t xml:space="preserve">Exemple :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B50355" w14:paraId="1B0E1877" w14:textId="77777777" w:rsidTr="00FA3561">
        <w:trPr>
          <w:trHeight w:val="330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138515F7" w14:textId="729E84E6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 xml:space="preserve">Action 1 : Thématique </w:t>
            </w:r>
            <w:r>
              <w:rPr>
                <w:rFonts w:eastAsia="Times New Roman" w:cs="Calibri"/>
                <w:b/>
                <w:i/>
                <w:lang w:eastAsia="fr-FR"/>
              </w:rPr>
              <w:t>consolider le lien intergénérationnel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</w:t>
            </w:r>
          </w:p>
          <w:p w14:paraId="0E471CF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7186AE" w14:textId="77777777" w:rsidR="00FA3561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</w:t>
            </w:r>
          </w:p>
          <w:p w14:paraId="592FD513" w14:textId="26C95293" w:rsidR="00B50355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>
              <w:rPr>
                <w:rFonts w:eastAsia="Times New Roman" w:cs="Calibri"/>
                <w:i/>
                <w:lang w:eastAsia="fr-FR"/>
              </w:rPr>
              <w:t xml:space="preserve">     3 thématiques        donc 3 fiches actions à joindre</w:t>
            </w:r>
          </w:p>
        </w:tc>
      </w:tr>
      <w:tr w:rsidR="00B50355" w14:paraId="5A41CB16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6BE0F2EC" w14:textId="265DCF72" w:rsidR="00B50355" w:rsidRPr="003946C8" w:rsidRDefault="00FA3561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6BB1327" wp14:editId="693393F0">
                      <wp:simplePos x="0" y="0"/>
                      <wp:positionH relativeFrom="column">
                        <wp:posOffset>4095999</wp:posOffset>
                      </wp:positionH>
                      <wp:positionV relativeFrom="paragraph">
                        <wp:posOffset>-354358</wp:posOffset>
                      </wp:positionV>
                      <wp:extent cx="214686" cy="834887"/>
                      <wp:effectExtent l="0" t="0" r="33020" b="22860"/>
                      <wp:wrapNone/>
                      <wp:docPr id="10" name="Accolade fermant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86" cy="834887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DE3629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10" o:spid="_x0000_s1026" type="#_x0000_t88" style="position:absolute;margin-left:322.5pt;margin-top:-27.9pt;width:16.9pt;height:6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" adj="463" strokecolor="#4472c4" strokeweight=".5pt">
                      <v:stroke joinstyle="miter"/>
                    </v:shape>
                  </w:pict>
                </mc:Fallback>
              </mc:AlternateContent>
            </w:r>
            <w:r w:rsidR="00B50355" w:rsidRPr="003946C8">
              <w:rPr>
                <w:rFonts w:eastAsia="Times New Roman" w:cs="Calibri"/>
                <w:b/>
                <w:i/>
                <w:lang w:eastAsia="fr-FR"/>
              </w:rPr>
              <w:t>Action 2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 w:rsidRPr="003946C8">
              <w:rPr>
                <w:rFonts w:eastAsia="Times New Roman" w:cs="Calibri"/>
                <w:b/>
                <w:bCs/>
                <w:i/>
                <w:lang w:eastAsia="fr-FR"/>
              </w:rPr>
              <w:t xml:space="preserve">Thématique </w:t>
            </w:r>
            <w:r w:rsidR="00B50355">
              <w:rPr>
                <w:rFonts w:eastAsia="Times New Roman" w:cs="Calibri"/>
                <w:b/>
                <w:bCs/>
                <w:i/>
                <w:lang w:eastAsia="fr-FR"/>
              </w:rPr>
              <w:t>Quand plaisirs riment avec vieillir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="00B50355">
              <w:rPr>
                <w:rFonts w:eastAsia="Times New Roman" w:cs="Calibri"/>
                <w:i/>
                <w:lang w:eastAsia="fr-FR"/>
              </w:rPr>
              <w:t>3</w:t>
            </w:r>
            <w:r w:rsidR="00B50355" w:rsidRPr="003946C8">
              <w:rPr>
                <w:rFonts w:eastAsia="Times New Roman" w:cs="Calibri"/>
                <w:i/>
                <w:lang w:eastAsia="fr-FR"/>
              </w:rPr>
              <w:t xml:space="preserve"> ateliers                    </w:t>
            </w:r>
          </w:p>
          <w:p w14:paraId="06CD498D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B622B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  <w:tr w:rsidR="00B50355" w14:paraId="340E9F88" w14:textId="77777777" w:rsidTr="00B50355"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</w:tcPr>
          <w:p w14:paraId="7CA221E6" w14:textId="7BBC25B3" w:rsidR="00B50355" w:rsidRPr="003946C8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  <w:r w:rsidRPr="003946C8">
              <w:rPr>
                <w:rFonts w:eastAsia="Times New Roman" w:cs="Calibri"/>
                <w:b/>
                <w:i/>
                <w:lang w:eastAsia="fr-FR"/>
              </w:rPr>
              <w:t>Action 3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 w:rsidRPr="003946C8">
              <w:rPr>
                <w:rFonts w:eastAsia="Times New Roman" w:cs="Calibri"/>
                <w:b/>
                <w:bCs/>
                <w:i/>
                <w:lang w:eastAsia="fr-FR"/>
              </w:rPr>
              <w:t>Thématique</w:t>
            </w:r>
            <w:r>
              <w:rPr>
                <w:rFonts w:eastAsia="Times New Roman" w:cs="Calibri"/>
                <w:b/>
                <w:bCs/>
                <w:i/>
                <w:lang w:eastAsia="fr-FR"/>
              </w:rPr>
              <w:t xml:space="preserve"> Ateliers Participatifs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 : </w:t>
            </w:r>
            <w:r>
              <w:rPr>
                <w:rFonts w:eastAsia="Times New Roman" w:cs="Calibri"/>
                <w:i/>
                <w:lang w:eastAsia="fr-FR"/>
              </w:rPr>
              <w:t>1</w:t>
            </w:r>
            <w:r w:rsidRPr="003946C8">
              <w:rPr>
                <w:rFonts w:eastAsia="Times New Roman" w:cs="Calibri"/>
                <w:i/>
                <w:lang w:eastAsia="fr-FR"/>
              </w:rPr>
              <w:t xml:space="preserve"> atelier  </w:t>
            </w:r>
          </w:p>
          <w:p w14:paraId="2918DF10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  <w:tc>
          <w:tcPr>
            <w:tcW w:w="226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23B02" w14:textId="77777777" w:rsidR="00B50355" w:rsidRDefault="00B50355" w:rsidP="00B50355">
            <w:pPr>
              <w:rPr>
                <w:rFonts w:eastAsia="Times New Roman" w:cs="Calibri"/>
                <w:i/>
                <w:lang w:eastAsia="fr-FR"/>
              </w:rPr>
            </w:pPr>
          </w:p>
        </w:tc>
      </w:tr>
    </w:tbl>
    <w:p w14:paraId="3381C4CD" w14:textId="39967411" w:rsidR="00B50355" w:rsidRDefault="00B50355" w:rsidP="002622DE">
      <w:pPr>
        <w:pStyle w:val="Paragraphedeliste"/>
      </w:pPr>
    </w:p>
    <w:p w14:paraId="5BEF7808" w14:textId="24D9DE0F" w:rsidR="007B6477" w:rsidRPr="00E13546" w:rsidRDefault="00E13546" w:rsidP="00CF2F0F">
      <w:pPr>
        <w:pStyle w:val="Paragraphedeliste"/>
        <w:numPr>
          <w:ilvl w:val="0"/>
          <w:numId w:val="1"/>
        </w:numPr>
        <w:rPr>
          <w:b/>
          <w:bCs/>
          <w:color w:val="732117" w:themeColor="accent2" w:themeShade="BF"/>
        </w:rPr>
      </w:pPr>
      <w:r w:rsidRPr="00E13546">
        <w:rPr>
          <w:b/>
          <w:bCs/>
          <w:color w:val="732117" w:themeColor="accent2" w:themeShade="BF"/>
        </w:rPr>
        <w:t>MONTANT DE LA SUBVENTION</w:t>
      </w:r>
    </w:p>
    <w:p w14:paraId="292160E5" w14:textId="3BEB3487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Le budget annuel sollicité sera accordé sous conditions de respect des engagements de </w:t>
      </w:r>
      <w:r w:rsidR="00AB6C13">
        <w:rPr>
          <w:rFonts w:eastAsia="Times New Roman" w:cs="Calibri"/>
          <w:b/>
          <w:sz w:val="24"/>
          <w:lang w:eastAsia="fr-FR"/>
        </w:rPr>
        <w:t xml:space="preserve"> </w:t>
      </w:r>
      <w:r w:rsidR="00327FE7">
        <w:rPr>
          <w:rFonts w:eastAsia="Times New Roman" w:cs="Calibri"/>
          <w:b/>
          <w:sz w:val="24"/>
          <w:lang w:eastAsia="fr-FR"/>
        </w:rPr>
        <w:t>la convention.</w:t>
      </w:r>
    </w:p>
    <w:p w14:paraId="008EFC46" w14:textId="3367D6A8" w:rsidR="00E13546" w:rsidRPr="00E13546" w:rsidRDefault="00E13546" w:rsidP="00E13546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rPr>
          <w:rFonts w:eastAsia="Times New Roman" w:cs="Calibri"/>
          <w:b/>
          <w:sz w:val="24"/>
          <w:lang w:eastAsia="fr-FR"/>
        </w:rPr>
      </w:pPr>
      <w:r w:rsidRPr="00E13546">
        <w:rPr>
          <w:rFonts w:eastAsia="Times New Roman" w:cs="Calibri"/>
          <w:b/>
          <w:sz w:val="24"/>
          <w:lang w:eastAsia="fr-FR"/>
        </w:rPr>
        <w:t xml:space="preserve">Détailler les montants demandés auprès de </w:t>
      </w:r>
      <w:r w:rsidR="00E45558">
        <w:rPr>
          <w:rFonts w:eastAsia="Times New Roman" w:cs="Calibri"/>
          <w:b/>
          <w:sz w:val="24"/>
          <w:lang w:eastAsia="fr-FR"/>
        </w:rPr>
        <w:t>Label Vie</w:t>
      </w:r>
      <w:r w:rsidRPr="00E13546">
        <w:rPr>
          <w:rFonts w:eastAsia="Times New Roman" w:cs="Calibri"/>
          <w:b/>
          <w:sz w:val="24"/>
          <w:lang w:eastAsia="fr-FR"/>
        </w:rPr>
        <w:t xml:space="preserve"> par thématique : </w:t>
      </w:r>
    </w:p>
    <w:p w14:paraId="0870BD0F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lang w:eastAsia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09"/>
        <w:gridCol w:w="1992"/>
        <w:gridCol w:w="1870"/>
        <w:gridCol w:w="1330"/>
        <w:gridCol w:w="2661"/>
      </w:tblGrid>
      <w:tr w:rsidR="00E13546" w:rsidRPr="003946C8" w14:paraId="4E1AC674" w14:textId="77777777" w:rsidTr="00753E66">
        <w:tc>
          <w:tcPr>
            <w:tcW w:w="667" w:type="pct"/>
          </w:tcPr>
          <w:p w14:paraId="6811A1B2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N° de la fiche action</w:t>
            </w:r>
          </w:p>
        </w:tc>
        <w:tc>
          <w:tcPr>
            <w:tcW w:w="1099" w:type="pct"/>
          </w:tcPr>
          <w:p w14:paraId="0775065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Thématique</w:t>
            </w:r>
          </w:p>
        </w:tc>
        <w:tc>
          <w:tcPr>
            <w:tcW w:w="1032" w:type="pct"/>
          </w:tcPr>
          <w:p w14:paraId="2F8008B9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de conférence(s) de présentation</w:t>
            </w:r>
          </w:p>
        </w:tc>
        <w:tc>
          <w:tcPr>
            <w:tcW w:w="734" w:type="pct"/>
          </w:tcPr>
          <w:p w14:paraId="5DDB7CF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>Nbr d’atelier(s)</w:t>
            </w:r>
          </w:p>
        </w:tc>
        <w:tc>
          <w:tcPr>
            <w:tcW w:w="1469" w:type="pct"/>
          </w:tcPr>
          <w:p w14:paraId="485709AB" w14:textId="298D181F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rFonts w:cs="Calibri"/>
              </w:rPr>
              <w:t xml:space="preserve">Montant demandé à </w:t>
            </w:r>
            <w:r>
              <w:rPr>
                <w:rFonts w:cs="Calibri"/>
              </w:rPr>
              <w:t>Label Vie</w:t>
            </w:r>
          </w:p>
        </w:tc>
      </w:tr>
      <w:tr w:rsidR="00E13546" w:rsidRPr="003946C8" w14:paraId="5CCCEDEB" w14:textId="77777777" w:rsidTr="00753E66">
        <w:tc>
          <w:tcPr>
            <w:tcW w:w="667" w:type="pct"/>
          </w:tcPr>
          <w:p w14:paraId="743C281B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42DB7717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78747AC1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796304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7C7F348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4569712C" w14:textId="77777777" w:rsidTr="00753E66">
        <w:tc>
          <w:tcPr>
            <w:tcW w:w="667" w:type="pct"/>
          </w:tcPr>
          <w:p w14:paraId="3CD0254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183273D4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292427D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00D9146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438AF86E" w14:textId="77777777" w:rsidR="00E13546" w:rsidRPr="003946C8" w:rsidRDefault="00E13546" w:rsidP="00753E66">
            <w:pPr>
              <w:tabs>
                <w:tab w:val="left" w:pos="567"/>
                <w:tab w:val="left" w:pos="1134"/>
                <w:tab w:val="left" w:leader="dot" w:pos="7938"/>
              </w:tabs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1B5B2284" w14:textId="77777777" w:rsidTr="00753E66">
        <w:tc>
          <w:tcPr>
            <w:tcW w:w="667" w:type="pct"/>
          </w:tcPr>
          <w:p w14:paraId="79277D52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AFFB8E8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F65A1E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3900097C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1789E3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582AA51F" w14:textId="77777777" w:rsidTr="00753E66">
        <w:tc>
          <w:tcPr>
            <w:tcW w:w="667" w:type="pct"/>
          </w:tcPr>
          <w:p w14:paraId="1247D6B5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69048C6F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6E8C5E61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1A0DAA33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19471CD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3237E9F9" w14:textId="77777777" w:rsidTr="00753E66">
        <w:tc>
          <w:tcPr>
            <w:tcW w:w="667" w:type="pct"/>
          </w:tcPr>
          <w:p w14:paraId="770D6C80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59086D53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3356E8B0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2829721E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590BBBFE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  <w:tr w:rsidR="00E13546" w:rsidRPr="003946C8" w14:paraId="774318B8" w14:textId="77777777" w:rsidTr="00753E66">
        <w:tc>
          <w:tcPr>
            <w:tcW w:w="667" w:type="pct"/>
          </w:tcPr>
          <w:p w14:paraId="2617C21C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99" w:type="pct"/>
          </w:tcPr>
          <w:p w14:paraId="787E7F0A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032" w:type="pct"/>
          </w:tcPr>
          <w:p w14:paraId="27DC9ECA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734" w:type="pct"/>
          </w:tcPr>
          <w:p w14:paraId="55C48479" w14:textId="77777777" w:rsidR="00E13546" w:rsidRPr="003946C8" w:rsidRDefault="00E13546" w:rsidP="00753E66">
            <w:pPr>
              <w:rPr>
                <w:rFonts w:cs="Calibri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  <w:tc>
          <w:tcPr>
            <w:tcW w:w="1469" w:type="pct"/>
          </w:tcPr>
          <w:p w14:paraId="6F1AEEAB" w14:textId="77777777" w:rsidR="00E13546" w:rsidRPr="003946C8" w:rsidRDefault="00E13546" w:rsidP="00753E66">
            <w:pPr>
              <w:rPr>
                <w:sz w:val="24"/>
                <w:szCs w:val="24"/>
              </w:rPr>
            </w:pPr>
            <w:r w:rsidRPr="003946C8">
              <w:rPr>
                <w:color w:val="808080"/>
                <w:sz w:val="24"/>
                <w:szCs w:val="24"/>
              </w:rPr>
              <w:t>Saisir ici</w:t>
            </w:r>
          </w:p>
        </w:tc>
      </w:tr>
    </w:tbl>
    <w:p w14:paraId="64183BC2" w14:textId="77777777" w:rsidR="00E13546" w:rsidRPr="00E13546" w:rsidRDefault="00E13546" w:rsidP="00E13546">
      <w:pPr>
        <w:pStyle w:val="Paragraphedeliste"/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lang w:eastAsia="fr-FR"/>
        </w:rPr>
      </w:pPr>
    </w:p>
    <w:p w14:paraId="10B9777E" w14:textId="77777777" w:rsidR="00E13546" w:rsidRPr="00E13546" w:rsidRDefault="00E13546" w:rsidP="00E13546">
      <w:pPr>
        <w:spacing w:after="0" w:line="240" w:lineRule="auto"/>
        <w:ind w:left="360"/>
        <w:jc w:val="both"/>
        <w:rPr>
          <w:rFonts w:eastAsia="Times New Roman" w:cs="Calibri"/>
          <w:lang w:eastAsia="fr-FR"/>
        </w:rPr>
      </w:pPr>
      <w:r w:rsidRPr="00E13546">
        <w:rPr>
          <w:rFonts w:eastAsia="Times New Roman" w:cs="Calibri"/>
          <w:b/>
          <w:lang w:eastAsia="fr-FR"/>
        </w:rPr>
        <w:t>Date</w:t>
      </w:r>
      <w:r w:rsidRPr="00E13546">
        <w:rPr>
          <w:rFonts w:eastAsia="Times New Roman" w:cs="Calibri"/>
          <w:lang w:eastAsia="fr-FR"/>
        </w:rPr>
        <w:t xml:space="preserve"> (obligatoire) : </w:t>
      </w:r>
      <w:r w:rsidRPr="00E13546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3629D379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7DA2935B" w14:textId="77777777" w:rsidR="00E13546" w:rsidRPr="00E13546" w:rsidRDefault="00E13546" w:rsidP="00E13546">
      <w:pPr>
        <w:spacing w:after="0" w:line="240" w:lineRule="auto"/>
        <w:ind w:left="360"/>
        <w:rPr>
          <w:rFonts w:eastAsia="Times New Roman" w:cs="Calibri"/>
          <w:lang w:eastAsia="fr-FR"/>
        </w:rPr>
      </w:pPr>
    </w:p>
    <w:p w14:paraId="3F1C32E2" w14:textId="60FC186C" w:rsidR="00E13546" w:rsidRDefault="00E13546" w:rsidP="00E13546">
      <w:pPr>
        <w:ind w:left="360"/>
      </w:pPr>
      <w:r w:rsidRPr="00E13546">
        <w:rPr>
          <w:rFonts w:eastAsia="Times New Roman" w:cs="Calibri"/>
          <w:b/>
          <w:lang w:eastAsia="fr-FR"/>
        </w:rPr>
        <w:t>Signature</w:t>
      </w:r>
      <w:r w:rsidRPr="00E13546">
        <w:rPr>
          <w:rFonts w:eastAsia="Times New Roman" w:cs="Calibri"/>
          <w:lang w:eastAsia="fr-FR"/>
        </w:rPr>
        <w:t xml:space="preserve"> (obligatoire) du représentant légal de la structure :</w:t>
      </w:r>
    </w:p>
    <w:sectPr w:rsidR="00E135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B23A" w14:textId="77777777" w:rsidR="00B002E9" w:rsidRDefault="00B002E9" w:rsidP="007B6477">
      <w:pPr>
        <w:spacing w:after="0" w:line="240" w:lineRule="auto"/>
      </w:pPr>
      <w:r>
        <w:separator/>
      </w:r>
    </w:p>
  </w:endnote>
  <w:endnote w:type="continuationSeparator" w:id="0">
    <w:p w14:paraId="75D754DC" w14:textId="77777777" w:rsidR="00B002E9" w:rsidRDefault="00B002E9" w:rsidP="007B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279A" w14:textId="77777777" w:rsidR="00B002E9" w:rsidRDefault="00B002E9" w:rsidP="007B6477">
      <w:pPr>
        <w:spacing w:after="0" w:line="240" w:lineRule="auto"/>
      </w:pPr>
      <w:r>
        <w:separator/>
      </w:r>
    </w:p>
  </w:footnote>
  <w:footnote w:type="continuationSeparator" w:id="0">
    <w:p w14:paraId="3986C5E7" w14:textId="77777777" w:rsidR="00B002E9" w:rsidRDefault="00B002E9" w:rsidP="007B6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4FFB" w14:textId="17AA54D2" w:rsidR="003E6A85" w:rsidRDefault="003E6A85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84C784" wp14:editId="3BEF9BA3">
          <wp:simplePos x="0" y="0"/>
          <wp:positionH relativeFrom="column">
            <wp:posOffset>-437321</wp:posOffset>
          </wp:positionH>
          <wp:positionV relativeFrom="paragraph">
            <wp:posOffset>-382298</wp:posOffset>
          </wp:positionV>
          <wp:extent cx="838200" cy="838200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2F9C"/>
    <w:multiLevelType w:val="hybridMultilevel"/>
    <w:tmpl w:val="4BB60DC6"/>
    <w:lvl w:ilvl="0" w:tplc="CD84B50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F4C73"/>
    <w:multiLevelType w:val="hybridMultilevel"/>
    <w:tmpl w:val="BC8CD6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676858">
    <w:abstractNumId w:val="1"/>
  </w:num>
  <w:num w:numId="2" w16cid:durableId="7555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682"/>
    <w:rsid w:val="000A29B2"/>
    <w:rsid w:val="001F1C9C"/>
    <w:rsid w:val="002074B6"/>
    <w:rsid w:val="002622DE"/>
    <w:rsid w:val="00327FE7"/>
    <w:rsid w:val="003A2682"/>
    <w:rsid w:val="003E6A85"/>
    <w:rsid w:val="00425DB6"/>
    <w:rsid w:val="007B6477"/>
    <w:rsid w:val="0080584E"/>
    <w:rsid w:val="00822809"/>
    <w:rsid w:val="00941ED7"/>
    <w:rsid w:val="00972263"/>
    <w:rsid w:val="00990596"/>
    <w:rsid w:val="00A31F2E"/>
    <w:rsid w:val="00AA41E5"/>
    <w:rsid w:val="00AB6C13"/>
    <w:rsid w:val="00B002E9"/>
    <w:rsid w:val="00B50355"/>
    <w:rsid w:val="00BD128C"/>
    <w:rsid w:val="00CD506C"/>
    <w:rsid w:val="00CF2F0F"/>
    <w:rsid w:val="00DE0D22"/>
    <w:rsid w:val="00DE250B"/>
    <w:rsid w:val="00E13546"/>
    <w:rsid w:val="00E2055D"/>
    <w:rsid w:val="00E45558"/>
    <w:rsid w:val="00ED597D"/>
    <w:rsid w:val="00F25212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E6491"/>
  <w15:chartTrackingRefBased/>
  <w15:docId w15:val="{822B0066-CD75-4CC3-9575-5BE1E2DE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A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26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6477"/>
  </w:style>
  <w:style w:type="paragraph" w:styleId="Pieddepage">
    <w:name w:val="footer"/>
    <w:basedOn w:val="Normal"/>
    <w:link w:val="PieddepageCar"/>
    <w:uiPriority w:val="99"/>
    <w:unhideWhenUsed/>
    <w:rsid w:val="007B6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range rouge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C70A-501F-4338-AC53-C0503DA64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Céline HAUSSER-DHIVERS</cp:lastModifiedBy>
  <cp:revision>3</cp:revision>
  <dcterms:created xsi:type="dcterms:W3CDTF">2026-01-07T14:05:00Z</dcterms:created>
  <dcterms:modified xsi:type="dcterms:W3CDTF">2026-01-07T14:05:00Z</dcterms:modified>
</cp:coreProperties>
</file>